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3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09"/>
        <w:gridCol w:w="1197"/>
        <w:gridCol w:w="6"/>
        <w:gridCol w:w="1281"/>
        <w:gridCol w:w="1122"/>
        <w:gridCol w:w="1122"/>
        <w:gridCol w:w="1123"/>
        <w:gridCol w:w="1122"/>
        <w:gridCol w:w="1123"/>
      </w:tblGrid>
      <w:tr w:rsidR="007B154B" w:rsidRPr="00304CE9" w:rsidTr="006139C6">
        <w:trPr>
          <w:trHeight w:val="296"/>
        </w:trPr>
        <w:tc>
          <w:tcPr>
            <w:tcW w:w="36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304CE9" w:rsidRDefault="007B154B" w:rsidP="006139C6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b/>
                <w:sz w:val="20"/>
                <w:szCs w:val="20"/>
              </w:rPr>
              <w:t>Dersin Adı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304CE9" w:rsidRDefault="007B154B" w:rsidP="006139C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b/>
                <w:sz w:val="20"/>
                <w:szCs w:val="20"/>
              </w:rPr>
              <w:t>Kodu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304CE9" w:rsidRDefault="007B154B" w:rsidP="006139C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b/>
                <w:sz w:val="20"/>
                <w:szCs w:val="20"/>
              </w:rPr>
              <w:t>Yarıyılı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304CE9" w:rsidRDefault="007B154B" w:rsidP="006139C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b/>
                <w:sz w:val="20"/>
                <w:szCs w:val="20"/>
              </w:rPr>
              <w:t>T+U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304CE9" w:rsidRDefault="007B154B" w:rsidP="006139C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b/>
                <w:sz w:val="20"/>
                <w:szCs w:val="20"/>
              </w:rPr>
              <w:t>Kredisi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304CE9" w:rsidRDefault="007B154B" w:rsidP="006139C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b/>
                <w:sz w:val="20"/>
                <w:szCs w:val="20"/>
              </w:rPr>
              <w:t>AKTS</w:t>
            </w:r>
          </w:p>
        </w:tc>
      </w:tr>
      <w:tr w:rsidR="007B154B" w:rsidRPr="00304CE9" w:rsidTr="006139C6">
        <w:trPr>
          <w:trHeight w:val="310"/>
        </w:trPr>
        <w:tc>
          <w:tcPr>
            <w:tcW w:w="36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304CE9" w:rsidRDefault="00A659C1" w:rsidP="006139C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Siyaset Sosyolojisi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304CE9" w:rsidRDefault="00A659C1" w:rsidP="006139C6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1005</w:t>
            </w:r>
            <w:r w:rsidR="005970CE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304CE9" w:rsidRDefault="005970CE" w:rsidP="006139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304CE9" w:rsidRDefault="00A659C1" w:rsidP="006139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3+0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304CE9" w:rsidRDefault="00A659C1" w:rsidP="006139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304CE9" w:rsidRDefault="00A659C1" w:rsidP="006139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7B154B" w:rsidRPr="00304CE9" w:rsidTr="00112E8C">
        <w:tc>
          <w:tcPr>
            <w:tcW w:w="24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304CE9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Ön </w:t>
            </w:r>
            <w:r w:rsidR="005970CE">
              <w:rPr>
                <w:rFonts w:ascii="Times New Roman" w:hAnsi="Times New Roman" w:cs="Times New Roman"/>
                <w:b/>
                <w:sz w:val="20"/>
                <w:szCs w:val="20"/>
              </w:rPr>
              <w:t>K</w:t>
            </w:r>
            <w:r w:rsidRPr="00304CE9">
              <w:rPr>
                <w:rFonts w:ascii="Times New Roman" w:hAnsi="Times New Roman" w:cs="Times New Roman"/>
                <w:b/>
                <w:sz w:val="20"/>
                <w:szCs w:val="20"/>
              </w:rPr>
              <w:t>oşul Dersler</w:t>
            </w:r>
          </w:p>
        </w:tc>
        <w:tc>
          <w:tcPr>
            <w:tcW w:w="689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304CE9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B154B" w:rsidRPr="00304CE9" w:rsidTr="00112E8C"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304CE9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b/>
                <w:sz w:val="20"/>
                <w:szCs w:val="20"/>
              </w:rPr>
              <w:t>Dersin Dili</w:t>
            </w:r>
          </w:p>
        </w:tc>
        <w:tc>
          <w:tcPr>
            <w:tcW w:w="68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304CE9" w:rsidRDefault="00A659C1" w:rsidP="00250F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Türkçe</w:t>
            </w:r>
          </w:p>
        </w:tc>
      </w:tr>
      <w:tr w:rsidR="007B154B" w:rsidRPr="00304CE9" w:rsidTr="00112E8C"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304CE9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b/>
                <w:sz w:val="20"/>
                <w:szCs w:val="20"/>
              </w:rPr>
              <w:t>Dersin Türü</w:t>
            </w:r>
          </w:p>
        </w:tc>
        <w:tc>
          <w:tcPr>
            <w:tcW w:w="68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304CE9" w:rsidRDefault="00A659C1" w:rsidP="00250F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Seçmeli</w:t>
            </w:r>
          </w:p>
        </w:tc>
      </w:tr>
      <w:tr w:rsidR="007B154B" w:rsidRPr="00304CE9" w:rsidTr="00112E8C">
        <w:trPr>
          <w:trHeight w:val="225"/>
        </w:trPr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304CE9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b/>
                <w:sz w:val="20"/>
                <w:szCs w:val="20"/>
              </w:rPr>
              <w:t>Dersin Koordinatörü</w:t>
            </w:r>
          </w:p>
        </w:tc>
        <w:tc>
          <w:tcPr>
            <w:tcW w:w="68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304CE9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B154B" w:rsidRPr="00304CE9" w:rsidTr="00112E8C">
        <w:trPr>
          <w:trHeight w:val="315"/>
        </w:trPr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304CE9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Dersi Verenler </w:t>
            </w:r>
          </w:p>
        </w:tc>
        <w:tc>
          <w:tcPr>
            <w:tcW w:w="68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304CE9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B154B" w:rsidRPr="00304CE9" w:rsidTr="00112E8C"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304CE9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b/>
                <w:sz w:val="20"/>
                <w:szCs w:val="20"/>
              </w:rPr>
              <w:t>Dersin Yardımcıları</w:t>
            </w:r>
          </w:p>
        </w:tc>
        <w:tc>
          <w:tcPr>
            <w:tcW w:w="68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304CE9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B154B" w:rsidRPr="00304CE9" w:rsidTr="00112E8C"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304CE9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b/>
                <w:sz w:val="20"/>
                <w:szCs w:val="20"/>
              </w:rPr>
              <w:t>Dersin Amacı</w:t>
            </w:r>
          </w:p>
        </w:tc>
        <w:tc>
          <w:tcPr>
            <w:tcW w:w="68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304CE9" w:rsidRDefault="00A659C1" w:rsidP="00A659C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 xml:space="preserve">Siyaset sosyolojisinin temel kavramlarını ortaya </w:t>
            </w:r>
            <w:proofErr w:type="gramStart"/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koymak;</w:t>
            </w:r>
            <w:proofErr w:type="gramEnd"/>
            <w:r w:rsidRPr="00304CE9">
              <w:rPr>
                <w:rFonts w:ascii="Times New Roman" w:hAnsi="Times New Roman" w:cs="Times New Roman"/>
                <w:sz w:val="20"/>
                <w:szCs w:val="20"/>
              </w:rPr>
              <w:t xml:space="preserve"> ve bu çerçevede toplumsal yapının siyaset kurumları ile olan ilişkisini belirlemek, toplumsal kültür ile siyasal kültür arasındaki ilişkinin önemini ortaya koymaktır.</w:t>
            </w:r>
          </w:p>
        </w:tc>
      </w:tr>
      <w:tr w:rsidR="007B154B" w:rsidRPr="00304CE9" w:rsidTr="00112E8C"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304CE9" w:rsidRDefault="007B154B" w:rsidP="00CE47B3">
            <w:pPr>
              <w:spacing w:after="0" w:line="240" w:lineRule="auto"/>
              <w:ind w:right="-108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Dersin Öğrenme </w:t>
            </w:r>
            <w:r w:rsidR="00CE47B3">
              <w:rPr>
                <w:rFonts w:ascii="Times New Roman" w:hAnsi="Times New Roman" w:cs="Times New Roman"/>
                <w:b/>
                <w:sz w:val="20"/>
                <w:szCs w:val="20"/>
              </w:rPr>
              <w:t>Çıktıları</w:t>
            </w:r>
          </w:p>
        </w:tc>
        <w:tc>
          <w:tcPr>
            <w:tcW w:w="68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155" w:rsidRDefault="00AB3155" w:rsidP="00AB3155">
            <w:pPr>
              <w:pStyle w:val="ListeParagraf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Bu dersin sonunda öğrenci;</w:t>
            </w:r>
          </w:p>
          <w:p w:rsidR="00AB3155" w:rsidRDefault="00AB3155" w:rsidP="00AB3155">
            <w:pPr>
              <w:pStyle w:val="ListeParagraf"/>
              <w:numPr>
                <w:ilvl w:val="0"/>
                <w:numId w:val="3"/>
              </w:num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Siyasal sistemin toplumsal çevre ile birlikte işleyişini analiz eder. </w:t>
            </w:r>
          </w:p>
          <w:p w:rsidR="00AB3155" w:rsidRDefault="00AB3155" w:rsidP="00AB3155">
            <w:pPr>
              <w:pStyle w:val="ListeParagraf"/>
              <w:numPr>
                <w:ilvl w:val="0"/>
                <w:numId w:val="3"/>
              </w:num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Devlet-toplum ilişkisine dayalı temel düşünceleri öğrenir. </w:t>
            </w:r>
          </w:p>
          <w:p w:rsidR="00AB3155" w:rsidRDefault="00AB3155" w:rsidP="00AB3155">
            <w:pPr>
              <w:pStyle w:val="ListeParagraf"/>
              <w:numPr>
                <w:ilvl w:val="0"/>
                <w:numId w:val="3"/>
              </w:num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Siyasal yapıların toplumsal yapıdan bağımsız bir olgu olmadığını öğrenir.</w:t>
            </w:r>
          </w:p>
          <w:p w:rsidR="00AB3155" w:rsidRDefault="00AB3155" w:rsidP="00AB3155">
            <w:pPr>
              <w:pStyle w:val="ListeParagraf"/>
              <w:numPr>
                <w:ilvl w:val="0"/>
                <w:numId w:val="3"/>
              </w:num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Toplumsal yapının siyasal yapıdan bağımsız bir olgu olmadığını öğrenir.</w:t>
            </w:r>
          </w:p>
          <w:p w:rsidR="00633B16" w:rsidRPr="00304CE9" w:rsidRDefault="00AB3155" w:rsidP="00AB3155">
            <w:pPr>
              <w:pStyle w:val="ListeParagraf"/>
              <w:numPr>
                <w:ilvl w:val="0"/>
                <w:numId w:val="3"/>
              </w:num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Siyasal ideolojilerin toplum ve siyaset ilişkisini nasıl belirlediğini ilişkilendirir.</w:t>
            </w:r>
            <w:bookmarkStart w:id="0" w:name="_GoBack"/>
            <w:bookmarkEnd w:id="0"/>
          </w:p>
        </w:tc>
      </w:tr>
      <w:tr w:rsidR="00CE47B3" w:rsidRPr="00304CE9" w:rsidTr="00112E8C"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7B3" w:rsidRPr="00304CE9" w:rsidRDefault="00CE47B3" w:rsidP="00C80D1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b/>
                <w:sz w:val="20"/>
                <w:szCs w:val="20"/>
              </w:rPr>
              <w:t>Dersin İçeriği</w:t>
            </w:r>
          </w:p>
          <w:p w:rsidR="00CE47B3" w:rsidRPr="00304CE9" w:rsidRDefault="00CE47B3" w:rsidP="00C80D1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7B3" w:rsidRPr="00304CE9" w:rsidRDefault="00CE47B3" w:rsidP="00C80D1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Siyaset Sosyolojisinin kapsadığı alan, topluluklar, siyasal modernleşme,  siyasal kültür, siyasal katılma, siyasal partiler, siyasal iktidar, meşruiyet, ideoloji, devlet.</w:t>
            </w:r>
          </w:p>
        </w:tc>
      </w:tr>
      <w:tr w:rsidR="00CE47B3" w:rsidRPr="00304CE9" w:rsidTr="001D4D21">
        <w:trPr>
          <w:trHeight w:val="236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7B3" w:rsidRPr="00304CE9" w:rsidRDefault="00CE47B3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b/>
                <w:sz w:val="20"/>
                <w:szCs w:val="20"/>
              </w:rPr>
              <w:t>Haftalar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7B3" w:rsidRPr="00304CE9" w:rsidRDefault="00CE47B3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b/>
                <w:sz w:val="20"/>
                <w:szCs w:val="20"/>
              </w:rPr>
              <w:t>Konular</w:t>
            </w:r>
          </w:p>
        </w:tc>
      </w:tr>
      <w:tr w:rsidR="00CE47B3" w:rsidRPr="00304CE9" w:rsidTr="00112E8C">
        <w:trPr>
          <w:trHeight w:val="243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7B3" w:rsidRPr="00304CE9" w:rsidRDefault="00CE47B3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7B3" w:rsidRPr="00304CE9" w:rsidRDefault="00CE47B3" w:rsidP="00CC14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Siyasal sistem kavramı</w:t>
            </w:r>
          </w:p>
        </w:tc>
      </w:tr>
      <w:tr w:rsidR="00CE47B3" w:rsidRPr="00304CE9" w:rsidTr="00112E8C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7B3" w:rsidRPr="00304CE9" w:rsidRDefault="00CE47B3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7B3" w:rsidRPr="00304CE9" w:rsidRDefault="00CE47B3" w:rsidP="00CC14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Siyaset, iktidar ve devlet</w:t>
            </w:r>
          </w:p>
        </w:tc>
      </w:tr>
      <w:tr w:rsidR="00CE47B3" w:rsidRPr="00304CE9" w:rsidTr="00112E8C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7B3" w:rsidRPr="00304CE9" w:rsidRDefault="00CE47B3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7B3" w:rsidRPr="00304CE9" w:rsidRDefault="00CE47B3" w:rsidP="00CC14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Otorite ve meşruluk tipleri</w:t>
            </w:r>
          </w:p>
        </w:tc>
      </w:tr>
      <w:tr w:rsidR="00CE47B3" w:rsidRPr="00304CE9" w:rsidTr="00112E8C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7B3" w:rsidRPr="00304CE9" w:rsidRDefault="00CE47B3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7B3" w:rsidRPr="00304CE9" w:rsidRDefault="00CE47B3" w:rsidP="00CC14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Aristo ve Siyasetin Bağımsızlığı</w:t>
            </w:r>
          </w:p>
        </w:tc>
      </w:tr>
      <w:tr w:rsidR="00CE47B3" w:rsidRPr="00304CE9" w:rsidTr="00112E8C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7B3" w:rsidRPr="00304CE9" w:rsidRDefault="00CE47B3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7B3" w:rsidRPr="00304CE9" w:rsidRDefault="00CE47B3" w:rsidP="00CC14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 xml:space="preserve">Siyasetin Bağımlılığı: </w:t>
            </w:r>
            <w:proofErr w:type="spellStart"/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Marxist</w:t>
            </w:r>
            <w:proofErr w:type="spellEnd"/>
            <w:r w:rsidRPr="00304CE9">
              <w:rPr>
                <w:rFonts w:ascii="Times New Roman" w:hAnsi="Times New Roman" w:cs="Times New Roman"/>
                <w:sz w:val="20"/>
                <w:szCs w:val="20"/>
              </w:rPr>
              <w:t xml:space="preserve"> anlayış-1</w:t>
            </w:r>
          </w:p>
        </w:tc>
      </w:tr>
      <w:tr w:rsidR="00CE47B3" w:rsidRPr="00304CE9" w:rsidTr="00112E8C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7B3" w:rsidRPr="00304CE9" w:rsidRDefault="00CE47B3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7B3" w:rsidRPr="00304CE9" w:rsidRDefault="00CE47B3" w:rsidP="00CC14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 xml:space="preserve">Siyasetin bağımlılığı: </w:t>
            </w:r>
            <w:proofErr w:type="spellStart"/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Marxsist</w:t>
            </w:r>
            <w:proofErr w:type="spellEnd"/>
            <w:r w:rsidRPr="00304CE9">
              <w:rPr>
                <w:rFonts w:ascii="Times New Roman" w:hAnsi="Times New Roman" w:cs="Times New Roman"/>
                <w:sz w:val="20"/>
                <w:szCs w:val="20"/>
              </w:rPr>
              <w:t xml:space="preserve"> anlayış-2</w:t>
            </w:r>
          </w:p>
        </w:tc>
      </w:tr>
      <w:tr w:rsidR="00CE47B3" w:rsidRPr="00304CE9" w:rsidTr="00112E8C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7B3" w:rsidRPr="00112E8C" w:rsidRDefault="00CE47B3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12E8C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7B3" w:rsidRPr="00112E8C" w:rsidRDefault="00CE47B3" w:rsidP="00CC14F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12E8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Ara </w:t>
            </w:r>
            <w:r w:rsidR="00112E8C" w:rsidRPr="00112E8C">
              <w:rPr>
                <w:rFonts w:ascii="Times New Roman" w:hAnsi="Times New Roman" w:cs="Times New Roman"/>
                <w:b/>
                <w:sz w:val="20"/>
                <w:szCs w:val="20"/>
              </w:rPr>
              <w:t>S</w:t>
            </w:r>
            <w:r w:rsidRPr="00112E8C">
              <w:rPr>
                <w:rFonts w:ascii="Times New Roman" w:hAnsi="Times New Roman" w:cs="Times New Roman"/>
                <w:b/>
                <w:sz w:val="20"/>
                <w:szCs w:val="20"/>
              </w:rPr>
              <w:t>ınav</w:t>
            </w:r>
          </w:p>
        </w:tc>
      </w:tr>
      <w:tr w:rsidR="00CE47B3" w:rsidRPr="00304CE9" w:rsidTr="00112E8C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7B3" w:rsidRPr="00304CE9" w:rsidRDefault="00CE47B3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7B3" w:rsidRPr="00304CE9" w:rsidRDefault="00CE47B3" w:rsidP="00CC14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Makyavel ve Siyaset</w:t>
            </w:r>
          </w:p>
        </w:tc>
      </w:tr>
      <w:tr w:rsidR="00CE47B3" w:rsidRPr="00304CE9" w:rsidTr="00112E8C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7B3" w:rsidRPr="00304CE9" w:rsidRDefault="00CE47B3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7B3" w:rsidRPr="00304CE9" w:rsidRDefault="00CE47B3" w:rsidP="00CC14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Apter</w:t>
            </w:r>
            <w:proofErr w:type="spellEnd"/>
            <w:r w:rsidRPr="00304CE9">
              <w:rPr>
                <w:rFonts w:ascii="Times New Roman" w:hAnsi="Times New Roman" w:cs="Times New Roman"/>
                <w:sz w:val="20"/>
                <w:szCs w:val="20"/>
              </w:rPr>
              <w:t xml:space="preserve"> ve siyaset</w:t>
            </w:r>
          </w:p>
        </w:tc>
      </w:tr>
      <w:tr w:rsidR="00CE47B3" w:rsidRPr="00304CE9" w:rsidTr="00112E8C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7B3" w:rsidRPr="00304CE9" w:rsidRDefault="00CE47B3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7B3" w:rsidRPr="00304CE9" w:rsidRDefault="00CE47B3" w:rsidP="00CC14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Elit teorisi-1</w:t>
            </w:r>
          </w:p>
        </w:tc>
      </w:tr>
      <w:tr w:rsidR="00CE47B3" w:rsidRPr="00304CE9" w:rsidTr="00112E8C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7B3" w:rsidRPr="00304CE9" w:rsidRDefault="00CE47B3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7B3" w:rsidRPr="00304CE9" w:rsidRDefault="00CE47B3" w:rsidP="00CC14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Elit teorisi-2</w:t>
            </w:r>
          </w:p>
        </w:tc>
      </w:tr>
      <w:tr w:rsidR="00CE47B3" w:rsidRPr="00304CE9" w:rsidTr="00112E8C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7B3" w:rsidRPr="00304CE9" w:rsidRDefault="00CE47B3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7B3" w:rsidRPr="00304CE9" w:rsidRDefault="00CE47B3" w:rsidP="00CC14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 xml:space="preserve">Dünya sistemi ve </w:t>
            </w:r>
            <w:proofErr w:type="spellStart"/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Immanuel</w:t>
            </w:r>
            <w:proofErr w:type="spellEnd"/>
            <w:r w:rsidR="00112E8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Wallerstein</w:t>
            </w:r>
            <w:proofErr w:type="spellEnd"/>
          </w:p>
        </w:tc>
      </w:tr>
      <w:tr w:rsidR="00CE47B3" w:rsidRPr="00304CE9" w:rsidTr="00112E8C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7B3" w:rsidRPr="00304CE9" w:rsidRDefault="00CE47B3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7B3" w:rsidRPr="00304CE9" w:rsidRDefault="00CE47B3" w:rsidP="00CC14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 xml:space="preserve">Siyasetin toplumsal kökenleri ve </w:t>
            </w:r>
            <w:proofErr w:type="spellStart"/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Berrington</w:t>
            </w:r>
            <w:proofErr w:type="spellEnd"/>
            <w:r w:rsidR="00112E8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Moor</w:t>
            </w:r>
            <w:proofErr w:type="spellEnd"/>
          </w:p>
        </w:tc>
      </w:tr>
      <w:tr w:rsidR="00CE47B3" w:rsidRPr="00304CE9" w:rsidTr="00112E8C">
        <w:trPr>
          <w:trHeight w:val="316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7B3" w:rsidRPr="00304CE9" w:rsidRDefault="00CE47B3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7B3" w:rsidRPr="00304CE9" w:rsidRDefault="00CE47B3" w:rsidP="00112E8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Genel değerlendirme</w:t>
            </w:r>
          </w:p>
        </w:tc>
      </w:tr>
      <w:tr w:rsidR="00CE47B3" w:rsidRPr="00304CE9" w:rsidTr="00112E8C">
        <w:trPr>
          <w:trHeight w:val="300"/>
        </w:trPr>
        <w:tc>
          <w:tcPr>
            <w:tcW w:w="930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7B3" w:rsidRPr="00304CE9" w:rsidRDefault="00CE47B3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Genel Yeterlilikler</w:t>
            </w:r>
          </w:p>
        </w:tc>
      </w:tr>
      <w:tr w:rsidR="00CE47B3" w:rsidRPr="00304CE9" w:rsidTr="00112E8C">
        <w:trPr>
          <w:trHeight w:val="467"/>
        </w:trPr>
        <w:tc>
          <w:tcPr>
            <w:tcW w:w="930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7B3" w:rsidRPr="00304CE9" w:rsidRDefault="00CE47B3" w:rsidP="008E49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Toplumsal yapı ile siyasal yapının karşılıklı birbirini ne şekilde etkilediklerini, devletin işleyişinde toplumun niteliksel özelliklerinin ne kadar belirleyici olduğu konusunu ve toplumun şekillenmesinde devlet otoritesinin rolünü anlamada yetkinleşir.</w:t>
            </w:r>
          </w:p>
        </w:tc>
      </w:tr>
      <w:tr w:rsidR="00CE47B3" w:rsidRPr="00304CE9" w:rsidTr="00112E8C">
        <w:trPr>
          <w:trHeight w:val="300"/>
        </w:trPr>
        <w:tc>
          <w:tcPr>
            <w:tcW w:w="930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7B3" w:rsidRPr="00304CE9" w:rsidRDefault="00CE47B3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b/>
                <w:sz w:val="20"/>
                <w:szCs w:val="20"/>
              </w:rPr>
              <w:t>Kaynaklar</w:t>
            </w:r>
          </w:p>
        </w:tc>
      </w:tr>
      <w:tr w:rsidR="00CE47B3" w:rsidRPr="00304CE9" w:rsidTr="00112E8C">
        <w:trPr>
          <w:trHeight w:val="509"/>
        </w:trPr>
        <w:tc>
          <w:tcPr>
            <w:tcW w:w="930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E8C" w:rsidRPr="00304CE9" w:rsidRDefault="00112E8C" w:rsidP="008763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 xml:space="preserve">Duverger, M., (2002). </w:t>
            </w:r>
            <w:r w:rsidRPr="00112E8C">
              <w:rPr>
                <w:rFonts w:ascii="Times New Roman" w:hAnsi="Times New Roman" w:cs="Times New Roman"/>
                <w:i/>
                <w:sz w:val="20"/>
                <w:szCs w:val="20"/>
              </w:rPr>
              <w:t>Siyaset Sosyolojisi.</w:t>
            </w: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 xml:space="preserve"> İstanbul: Varlık Yay.</w:t>
            </w:r>
          </w:p>
          <w:p w:rsidR="00112E8C" w:rsidRPr="00304CE9" w:rsidRDefault="00112E8C" w:rsidP="008763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Kapani</w:t>
            </w:r>
            <w:proofErr w:type="spellEnd"/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, M., (1992).</w:t>
            </w:r>
            <w:r w:rsidRPr="00112E8C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Politika Bilimine Giriş.</w:t>
            </w: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 xml:space="preserve"> Ankara: Bilgi </w:t>
            </w:r>
            <w:proofErr w:type="spellStart"/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Katabevi</w:t>
            </w:r>
            <w:proofErr w:type="spellEnd"/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112E8C" w:rsidRPr="00304CE9" w:rsidRDefault="00112E8C" w:rsidP="008763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 xml:space="preserve">Oktay, C., (2005). </w:t>
            </w:r>
            <w:r w:rsidRPr="00112E8C">
              <w:rPr>
                <w:rFonts w:ascii="Times New Roman" w:hAnsi="Times New Roman" w:cs="Times New Roman"/>
                <w:i/>
                <w:sz w:val="20"/>
                <w:szCs w:val="20"/>
              </w:rPr>
              <w:t>Siyaset Bilimi İncelemeleri.</w:t>
            </w: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 xml:space="preserve"> İstanbul: Alfa Yay.</w:t>
            </w:r>
          </w:p>
          <w:p w:rsidR="00112E8C" w:rsidRPr="00304CE9" w:rsidRDefault="00112E8C" w:rsidP="008763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 xml:space="preserve">Sarıbay, A., (2000). </w:t>
            </w:r>
            <w:r w:rsidRPr="00112E8C">
              <w:rPr>
                <w:rFonts w:ascii="Times New Roman" w:hAnsi="Times New Roman" w:cs="Times New Roman"/>
                <w:i/>
                <w:sz w:val="20"/>
                <w:szCs w:val="20"/>
              </w:rPr>
              <w:t>Politik Sosyoloji.</w:t>
            </w: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 xml:space="preserve"> İstanbul: Alfa Yay.</w:t>
            </w:r>
          </w:p>
          <w:p w:rsidR="00CE47B3" w:rsidRPr="00304CE9" w:rsidRDefault="00112E8C" w:rsidP="008763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 xml:space="preserve">Vergin, N., (2003). </w:t>
            </w:r>
            <w:r w:rsidRPr="00112E8C">
              <w:rPr>
                <w:rFonts w:ascii="Times New Roman" w:hAnsi="Times New Roman" w:cs="Times New Roman"/>
                <w:i/>
                <w:sz w:val="20"/>
                <w:szCs w:val="20"/>
              </w:rPr>
              <w:t>Siyasetin Sosyolojisi.</w:t>
            </w: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 xml:space="preserve"> İstanbul: Bağlam Yay.</w:t>
            </w:r>
          </w:p>
        </w:tc>
      </w:tr>
      <w:tr w:rsidR="00CE47B3" w:rsidRPr="00304CE9" w:rsidTr="00112E8C">
        <w:trPr>
          <w:trHeight w:val="300"/>
        </w:trPr>
        <w:tc>
          <w:tcPr>
            <w:tcW w:w="930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7B3" w:rsidRPr="00304CE9" w:rsidRDefault="00CE47B3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b/>
                <w:sz w:val="20"/>
                <w:szCs w:val="20"/>
              </w:rPr>
              <w:t>Değerlendirme Sistemi</w:t>
            </w:r>
          </w:p>
        </w:tc>
      </w:tr>
      <w:tr w:rsidR="00CE47B3" w:rsidRPr="00304CE9" w:rsidTr="00112E8C">
        <w:trPr>
          <w:trHeight w:val="380"/>
        </w:trPr>
        <w:tc>
          <w:tcPr>
            <w:tcW w:w="930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7B3" w:rsidRPr="00304CE9" w:rsidRDefault="00CE47B3" w:rsidP="00250F3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4CE9">
              <w:rPr>
                <w:rStyle w:val="Gl"/>
                <w:rFonts w:ascii="Times New Roman" w:hAnsi="Times New Roman" w:cs="Times New Roman"/>
                <w:sz w:val="20"/>
                <w:szCs w:val="20"/>
              </w:rPr>
              <w:t xml:space="preserve">Ara sınav: </w:t>
            </w:r>
            <w:proofErr w:type="gramStart"/>
            <w:r w:rsidRPr="00304CE9">
              <w:rPr>
                <w:rStyle w:val="Gl"/>
                <w:rFonts w:ascii="Times New Roman" w:hAnsi="Times New Roman" w:cs="Times New Roman"/>
                <w:sz w:val="20"/>
                <w:szCs w:val="20"/>
              </w:rPr>
              <w:t>% 40</w:t>
            </w:r>
            <w:proofErr w:type="gramEnd"/>
            <w:r w:rsidRPr="00304CE9">
              <w:rPr>
                <w:rStyle w:val="Gl"/>
                <w:rFonts w:ascii="Times New Roman" w:hAnsi="Times New Roman" w:cs="Times New Roman"/>
                <w:sz w:val="20"/>
                <w:szCs w:val="20"/>
              </w:rPr>
              <w:t xml:space="preserve">          Final: % 60</w:t>
            </w:r>
          </w:p>
        </w:tc>
      </w:tr>
    </w:tbl>
    <w:p w:rsidR="007B154B" w:rsidRPr="00304CE9" w:rsidRDefault="007B154B" w:rsidP="007B154B">
      <w:pPr>
        <w:rPr>
          <w:rFonts w:ascii="Times New Roman" w:hAnsi="Times New Roman" w:cs="Times New Roman"/>
          <w:sz w:val="20"/>
          <w:szCs w:val="20"/>
        </w:rPr>
      </w:pPr>
    </w:p>
    <w:p w:rsidR="007B154B" w:rsidRDefault="007B154B" w:rsidP="007B154B">
      <w:pPr>
        <w:rPr>
          <w:rFonts w:ascii="Times New Roman" w:hAnsi="Times New Roman" w:cs="Times New Roman"/>
          <w:sz w:val="20"/>
          <w:szCs w:val="20"/>
        </w:rPr>
      </w:pPr>
    </w:p>
    <w:p w:rsidR="00112E8C" w:rsidRDefault="00112E8C" w:rsidP="007B154B">
      <w:pPr>
        <w:rPr>
          <w:rFonts w:ascii="Times New Roman" w:hAnsi="Times New Roman" w:cs="Times New Roman"/>
          <w:sz w:val="20"/>
          <w:szCs w:val="20"/>
        </w:rPr>
      </w:pPr>
    </w:p>
    <w:p w:rsidR="00112E8C" w:rsidRDefault="00112E8C" w:rsidP="007B154B">
      <w:pPr>
        <w:rPr>
          <w:rFonts w:ascii="Times New Roman" w:hAnsi="Times New Roman" w:cs="Times New Roman"/>
          <w:sz w:val="20"/>
          <w:szCs w:val="20"/>
        </w:rPr>
      </w:pPr>
    </w:p>
    <w:p w:rsidR="001D4D21" w:rsidRPr="00304CE9" w:rsidRDefault="001D4D21" w:rsidP="007B154B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628"/>
        <w:gridCol w:w="719"/>
        <w:gridCol w:w="584"/>
        <w:gridCol w:w="648"/>
        <w:gridCol w:w="583"/>
        <w:gridCol w:w="562"/>
        <w:gridCol w:w="563"/>
        <w:gridCol w:w="398"/>
        <w:gridCol w:w="143"/>
        <w:gridCol w:w="563"/>
        <w:gridCol w:w="562"/>
        <w:gridCol w:w="254"/>
        <w:gridCol w:w="289"/>
        <w:gridCol w:w="562"/>
        <w:gridCol w:w="563"/>
        <w:gridCol w:w="107"/>
        <w:gridCol w:w="434"/>
        <w:gridCol w:w="563"/>
        <w:gridCol w:w="563"/>
      </w:tblGrid>
      <w:tr w:rsidR="00112E8C" w:rsidRPr="00304CE9" w:rsidTr="00A11024">
        <w:trPr>
          <w:trHeight w:val="312"/>
        </w:trPr>
        <w:tc>
          <w:tcPr>
            <w:tcW w:w="0" w:type="auto"/>
            <w:gridSpan w:val="19"/>
            <w:vAlign w:val="center"/>
          </w:tcPr>
          <w:p w:rsidR="00112E8C" w:rsidRPr="00304CE9" w:rsidRDefault="00112E8C" w:rsidP="00250F3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PROGRAM ÖĞRENME ÇIKTILARI İLE </w:t>
            </w:r>
          </w:p>
          <w:p w:rsidR="00112E8C" w:rsidRPr="00304CE9" w:rsidRDefault="00112E8C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b/>
                <w:sz w:val="20"/>
                <w:szCs w:val="20"/>
              </w:rPr>
              <w:t>DERS ÖĞRENİM KAZANIMLARI İLİŞKİSİ TABLOSU</w:t>
            </w:r>
          </w:p>
        </w:tc>
      </w:tr>
      <w:tr w:rsidR="00112E8C" w:rsidRPr="00304CE9" w:rsidTr="00112E8C">
        <w:trPr>
          <w:trHeight w:val="312"/>
        </w:trPr>
        <w:tc>
          <w:tcPr>
            <w:tcW w:w="0" w:type="auto"/>
            <w:vAlign w:val="center"/>
          </w:tcPr>
          <w:p w:rsidR="00112E8C" w:rsidRPr="00304CE9" w:rsidRDefault="00112E8C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73" w:type="dxa"/>
            <w:vAlign w:val="center"/>
          </w:tcPr>
          <w:p w:rsidR="00112E8C" w:rsidRDefault="00112E8C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112E8C" w:rsidRPr="00304CE9" w:rsidRDefault="00112E8C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1</w:t>
            </w:r>
          </w:p>
        </w:tc>
        <w:tc>
          <w:tcPr>
            <w:tcW w:w="596" w:type="dxa"/>
            <w:vAlign w:val="center"/>
          </w:tcPr>
          <w:p w:rsidR="00112E8C" w:rsidRDefault="00112E8C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112E8C" w:rsidRPr="00304CE9" w:rsidRDefault="00112E8C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663" w:type="dxa"/>
            <w:vAlign w:val="center"/>
          </w:tcPr>
          <w:p w:rsidR="00112E8C" w:rsidRDefault="00112E8C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112E8C" w:rsidRPr="00304CE9" w:rsidRDefault="00112E8C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94" w:type="dxa"/>
            <w:vAlign w:val="center"/>
          </w:tcPr>
          <w:p w:rsidR="00112E8C" w:rsidRDefault="00112E8C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112E8C" w:rsidRPr="00304CE9" w:rsidRDefault="00112E8C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572" w:type="dxa"/>
            <w:vAlign w:val="center"/>
          </w:tcPr>
          <w:p w:rsidR="00112E8C" w:rsidRDefault="00112E8C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112E8C" w:rsidRPr="00304CE9" w:rsidRDefault="00112E8C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573" w:type="dxa"/>
            <w:vAlign w:val="center"/>
          </w:tcPr>
          <w:p w:rsidR="00112E8C" w:rsidRDefault="00112E8C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112E8C" w:rsidRPr="00304CE9" w:rsidRDefault="00112E8C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550" w:type="dxa"/>
            <w:gridSpan w:val="2"/>
            <w:vAlign w:val="center"/>
          </w:tcPr>
          <w:p w:rsidR="00112E8C" w:rsidRDefault="00112E8C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112E8C" w:rsidRPr="00304CE9" w:rsidRDefault="00112E8C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573" w:type="dxa"/>
            <w:vAlign w:val="center"/>
          </w:tcPr>
          <w:p w:rsidR="00112E8C" w:rsidRDefault="00112E8C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112E8C" w:rsidRPr="00304CE9" w:rsidRDefault="00112E8C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572" w:type="dxa"/>
            <w:vAlign w:val="center"/>
          </w:tcPr>
          <w:p w:rsidR="00112E8C" w:rsidRDefault="00112E8C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</w:p>
          <w:p w:rsidR="00112E8C" w:rsidRPr="00304CE9" w:rsidRDefault="00112E8C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9</w:t>
            </w:r>
          </w:p>
        </w:tc>
        <w:tc>
          <w:tcPr>
            <w:tcW w:w="552" w:type="dxa"/>
            <w:gridSpan w:val="2"/>
            <w:vAlign w:val="center"/>
          </w:tcPr>
          <w:p w:rsidR="00112E8C" w:rsidRPr="00304CE9" w:rsidRDefault="00112E8C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b/>
                <w:sz w:val="20"/>
                <w:szCs w:val="20"/>
              </w:rPr>
              <w:t>PÇ 10</w:t>
            </w:r>
          </w:p>
        </w:tc>
        <w:tc>
          <w:tcPr>
            <w:tcW w:w="572" w:type="dxa"/>
            <w:vAlign w:val="center"/>
          </w:tcPr>
          <w:p w:rsidR="00112E8C" w:rsidRPr="00304CE9" w:rsidRDefault="00112E8C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b/>
                <w:sz w:val="20"/>
                <w:szCs w:val="20"/>
              </w:rPr>
              <w:t>PÇ 11</w:t>
            </w:r>
          </w:p>
        </w:tc>
        <w:tc>
          <w:tcPr>
            <w:tcW w:w="573" w:type="dxa"/>
            <w:vAlign w:val="center"/>
          </w:tcPr>
          <w:p w:rsidR="00112E8C" w:rsidRPr="00304CE9" w:rsidRDefault="00112E8C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gramStart"/>
            <w:r w:rsidRPr="00304CE9">
              <w:rPr>
                <w:rFonts w:ascii="Times New Roman" w:hAnsi="Times New Roman" w:cs="Times New Roman"/>
                <w:b/>
                <w:sz w:val="20"/>
                <w:szCs w:val="20"/>
              </w:rPr>
              <w:t>PÇ  12</w:t>
            </w:r>
            <w:proofErr w:type="gramEnd"/>
          </w:p>
        </w:tc>
        <w:tc>
          <w:tcPr>
            <w:tcW w:w="550" w:type="dxa"/>
            <w:gridSpan w:val="2"/>
            <w:vAlign w:val="center"/>
          </w:tcPr>
          <w:p w:rsidR="00112E8C" w:rsidRPr="00304CE9" w:rsidRDefault="00112E8C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b/>
                <w:sz w:val="20"/>
                <w:szCs w:val="20"/>
              </w:rPr>
              <w:t>PÇ 13</w:t>
            </w:r>
          </w:p>
        </w:tc>
        <w:tc>
          <w:tcPr>
            <w:tcW w:w="573" w:type="dxa"/>
            <w:vAlign w:val="center"/>
          </w:tcPr>
          <w:p w:rsidR="00112E8C" w:rsidRPr="00304CE9" w:rsidRDefault="00112E8C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b/>
                <w:sz w:val="20"/>
                <w:szCs w:val="20"/>
              </w:rPr>
              <w:t>PÇ 14</w:t>
            </w:r>
          </w:p>
        </w:tc>
        <w:tc>
          <w:tcPr>
            <w:tcW w:w="573" w:type="dxa"/>
            <w:vAlign w:val="center"/>
          </w:tcPr>
          <w:p w:rsidR="00112E8C" w:rsidRPr="00304CE9" w:rsidRDefault="00112E8C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b/>
                <w:sz w:val="20"/>
                <w:szCs w:val="20"/>
              </w:rPr>
              <w:t>PÇ 15</w:t>
            </w:r>
          </w:p>
        </w:tc>
      </w:tr>
      <w:tr w:rsidR="00112E8C" w:rsidRPr="00304CE9" w:rsidTr="00112E8C">
        <w:trPr>
          <w:trHeight w:val="300"/>
        </w:trPr>
        <w:tc>
          <w:tcPr>
            <w:tcW w:w="0" w:type="auto"/>
          </w:tcPr>
          <w:p w:rsidR="00112E8C" w:rsidRPr="00304CE9" w:rsidRDefault="00112E8C" w:rsidP="00250F3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b/>
                <w:sz w:val="20"/>
                <w:szCs w:val="20"/>
              </w:rPr>
              <w:t>ÖK1</w:t>
            </w:r>
          </w:p>
        </w:tc>
        <w:tc>
          <w:tcPr>
            <w:tcW w:w="573" w:type="dxa"/>
            <w:vAlign w:val="center"/>
          </w:tcPr>
          <w:p w:rsidR="00112E8C" w:rsidRPr="00304CE9" w:rsidRDefault="00112E8C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96" w:type="dxa"/>
            <w:vAlign w:val="center"/>
          </w:tcPr>
          <w:p w:rsidR="00112E8C" w:rsidRPr="00304CE9" w:rsidRDefault="00112E8C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63" w:type="dxa"/>
            <w:vAlign w:val="center"/>
          </w:tcPr>
          <w:p w:rsidR="00112E8C" w:rsidRPr="00304CE9" w:rsidRDefault="00112E8C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94" w:type="dxa"/>
            <w:vAlign w:val="center"/>
          </w:tcPr>
          <w:p w:rsidR="00112E8C" w:rsidRPr="00304CE9" w:rsidRDefault="00112E8C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2" w:type="dxa"/>
            <w:vAlign w:val="center"/>
          </w:tcPr>
          <w:p w:rsidR="00112E8C" w:rsidRPr="00304CE9" w:rsidRDefault="00112E8C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3" w:type="dxa"/>
            <w:vAlign w:val="center"/>
          </w:tcPr>
          <w:p w:rsidR="00112E8C" w:rsidRPr="00304CE9" w:rsidRDefault="00112E8C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0" w:type="dxa"/>
            <w:gridSpan w:val="2"/>
            <w:vAlign w:val="center"/>
          </w:tcPr>
          <w:p w:rsidR="00112E8C" w:rsidRPr="00304CE9" w:rsidRDefault="00112E8C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3" w:type="dxa"/>
            <w:vAlign w:val="center"/>
          </w:tcPr>
          <w:p w:rsidR="00112E8C" w:rsidRPr="00304CE9" w:rsidRDefault="00112E8C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2" w:type="dxa"/>
            <w:vAlign w:val="center"/>
          </w:tcPr>
          <w:p w:rsidR="00112E8C" w:rsidRPr="00304CE9" w:rsidRDefault="00112E8C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52" w:type="dxa"/>
            <w:gridSpan w:val="2"/>
            <w:vAlign w:val="center"/>
          </w:tcPr>
          <w:p w:rsidR="00112E8C" w:rsidRPr="00304CE9" w:rsidRDefault="00112E8C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2" w:type="dxa"/>
            <w:vAlign w:val="center"/>
          </w:tcPr>
          <w:p w:rsidR="00112E8C" w:rsidRPr="00304CE9" w:rsidRDefault="00112E8C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3" w:type="dxa"/>
            <w:vAlign w:val="center"/>
          </w:tcPr>
          <w:p w:rsidR="00112E8C" w:rsidRPr="00304CE9" w:rsidRDefault="00112E8C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0" w:type="dxa"/>
            <w:gridSpan w:val="2"/>
            <w:vAlign w:val="center"/>
          </w:tcPr>
          <w:p w:rsidR="00112E8C" w:rsidRPr="00304CE9" w:rsidRDefault="00112E8C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3" w:type="dxa"/>
            <w:vAlign w:val="center"/>
          </w:tcPr>
          <w:p w:rsidR="00112E8C" w:rsidRPr="00304CE9" w:rsidRDefault="00112E8C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3" w:type="dxa"/>
            <w:vAlign w:val="center"/>
          </w:tcPr>
          <w:p w:rsidR="00112E8C" w:rsidRPr="00304CE9" w:rsidRDefault="00112E8C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112E8C" w:rsidRPr="00304CE9" w:rsidTr="00112E8C">
        <w:trPr>
          <w:trHeight w:val="312"/>
        </w:trPr>
        <w:tc>
          <w:tcPr>
            <w:tcW w:w="0" w:type="auto"/>
          </w:tcPr>
          <w:p w:rsidR="00112E8C" w:rsidRPr="00304CE9" w:rsidRDefault="00112E8C" w:rsidP="00250F3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b/>
                <w:sz w:val="20"/>
                <w:szCs w:val="20"/>
              </w:rPr>
              <w:t>ÖK2</w:t>
            </w:r>
          </w:p>
        </w:tc>
        <w:tc>
          <w:tcPr>
            <w:tcW w:w="573" w:type="dxa"/>
            <w:vAlign w:val="center"/>
          </w:tcPr>
          <w:p w:rsidR="00112E8C" w:rsidRPr="00304CE9" w:rsidRDefault="00112E8C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96" w:type="dxa"/>
            <w:vAlign w:val="center"/>
          </w:tcPr>
          <w:p w:rsidR="00112E8C" w:rsidRPr="00304CE9" w:rsidRDefault="00112E8C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63" w:type="dxa"/>
            <w:vAlign w:val="center"/>
          </w:tcPr>
          <w:p w:rsidR="00112E8C" w:rsidRPr="00304CE9" w:rsidRDefault="00112E8C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94" w:type="dxa"/>
            <w:vAlign w:val="center"/>
          </w:tcPr>
          <w:p w:rsidR="00112E8C" w:rsidRPr="00304CE9" w:rsidRDefault="00112E8C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2" w:type="dxa"/>
            <w:vAlign w:val="center"/>
          </w:tcPr>
          <w:p w:rsidR="00112E8C" w:rsidRPr="00304CE9" w:rsidRDefault="00112E8C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73" w:type="dxa"/>
            <w:vAlign w:val="center"/>
          </w:tcPr>
          <w:p w:rsidR="00112E8C" w:rsidRPr="00304CE9" w:rsidRDefault="00112E8C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0" w:type="dxa"/>
            <w:gridSpan w:val="2"/>
            <w:vAlign w:val="center"/>
          </w:tcPr>
          <w:p w:rsidR="00112E8C" w:rsidRPr="00304CE9" w:rsidRDefault="00112E8C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3" w:type="dxa"/>
            <w:vAlign w:val="center"/>
          </w:tcPr>
          <w:p w:rsidR="00112E8C" w:rsidRPr="00304CE9" w:rsidRDefault="00112E8C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2" w:type="dxa"/>
            <w:vAlign w:val="center"/>
          </w:tcPr>
          <w:p w:rsidR="00112E8C" w:rsidRPr="00304CE9" w:rsidRDefault="00112E8C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52" w:type="dxa"/>
            <w:gridSpan w:val="2"/>
            <w:vAlign w:val="center"/>
          </w:tcPr>
          <w:p w:rsidR="00112E8C" w:rsidRPr="00304CE9" w:rsidRDefault="00112E8C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2" w:type="dxa"/>
            <w:vAlign w:val="center"/>
          </w:tcPr>
          <w:p w:rsidR="00112E8C" w:rsidRPr="00304CE9" w:rsidRDefault="00112E8C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3" w:type="dxa"/>
            <w:vAlign w:val="center"/>
          </w:tcPr>
          <w:p w:rsidR="00112E8C" w:rsidRPr="00304CE9" w:rsidRDefault="00112E8C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50" w:type="dxa"/>
            <w:gridSpan w:val="2"/>
            <w:vAlign w:val="center"/>
          </w:tcPr>
          <w:p w:rsidR="00112E8C" w:rsidRPr="00304CE9" w:rsidRDefault="00112E8C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3" w:type="dxa"/>
            <w:vAlign w:val="center"/>
          </w:tcPr>
          <w:p w:rsidR="00112E8C" w:rsidRPr="00304CE9" w:rsidRDefault="00112E8C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3" w:type="dxa"/>
            <w:vAlign w:val="center"/>
          </w:tcPr>
          <w:p w:rsidR="00112E8C" w:rsidRPr="00304CE9" w:rsidRDefault="00112E8C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112E8C" w:rsidRPr="00304CE9" w:rsidTr="00112E8C">
        <w:trPr>
          <w:trHeight w:val="312"/>
        </w:trPr>
        <w:tc>
          <w:tcPr>
            <w:tcW w:w="0" w:type="auto"/>
          </w:tcPr>
          <w:p w:rsidR="00112E8C" w:rsidRPr="00304CE9" w:rsidRDefault="00112E8C" w:rsidP="00250F3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b/>
                <w:sz w:val="20"/>
                <w:szCs w:val="20"/>
              </w:rPr>
              <w:t>ÖK3</w:t>
            </w:r>
          </w:p>
        </w:tc>
        <w:tc>
          <w:tcPr>
            <w:tcW w:w="573" w:type="dxa"/>
            <w:vAlign w:val="center"/>
          </w:tcPr>
          <w:p w:rsidR="00112E8C" w:rsidRPr="00304CE9" w:rsidRDefault="00112E8C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96" w:type="dxa"/>
            <w:vAlign w:val="center"/>
          </w:tcPr>
          <w:p w:rsidR="00112E8C" w:rsidRPr="00304CE9" w:rsidRDefault="00112E8C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663" w:type="dxa"/>
            <w:vAlign w:val="center"/>
          </w:tcPr>
          <w:p w:rsidR="00112E8C" w:rsidRPr="00304CE9" w:rsidRDefault="00112E8C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94" w:type="dxa"/>
            <w:vAlign w:val="center"/>
          </w:tcPr>
          <w:p w:rsidR="00112E8C" w:rsidRPr="00304CE9" w:rsidRDefault="00112E8C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2" w:type="dxa"/>
            <w:vAlign w:val="center"/>
          </w:tcPr>
          <w:p w:rsidR="00112E8C" w:rsidRPr="00304CE9" w:rsidRDefault="00112E8C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3" w:type="dxa"/>
            <w:vAlign w:val="center"/>
          </w:tcPr>
          <w:p w:rsidR="00112E8C" w:rsidRPr="00304CE9" w:rsidRDefault="00112E8C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0" w:type="dxa"/>
            <w:gridSpan w:val="2"/>
            <w:vAlign w:val="center"/>
          </w:tcPr>
          <w:p w:rsidR="00112E8C" w:rsidRPr="00304CE9" w:rsidRDefault="00112E8C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3" w:type="dxa"/>
            <w:vAlign w:val="center"/>
          </w:tcPr>
          <w:p w:rsidR="00112E8C" w:rsidRPr="00304CE9" w:rsidRDefault="00112E8C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2" w:type="dxa"/>
            <w:vAlign w:val="center"/>
          </w:tcPr>
          <w:p w:rsidR="00112E8C" w:rsidRPr="00304CE9" w:rsidRDefault="00112E8C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52" w:type="dxa"/>
            <w:gridSpan w:val="2"/>
            <w:vAlign w:val="center"/>
          </w:tcPr>
          <w:p w:rsidR="00112E8C" w:rsidRPr="00304CE9" w:rsidRDefault="00112E8C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2" w:type="dxa"/>
            <w:vAlign w:val="center"/>
          </w:tcPr>
          <w:p w:rsidR="00112E8C" w:rsidRPr="00304CE9" w:rsidRDefault="00112E8C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3" w:type="dxa"/>
            <w:vAlign w:val="center"/>
          </w:tcPr>
          <w:p w:rsidR="00112E8C" w:rsidRPr="00304CE9" w:rsidRDefault="00112E8C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50" w:type="dxa"/>
            <w:gridSpan w:val="2"/>
            <w:vAlign w:val="center"/>
          </w:tcPr>
          <w:p w:rsidR="00112E8C" w:rsidRPr="00304CE9" w:rsidRDefault="00112E8C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3" w:type="dxa"/>
            <w:vAlign w:val="center"/>
          </w:tcPr>
          <w:p w:rsidR="00112E8C" w:rsidRPr="00304CE9" w:rsidRDefault="00112E8C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3" w:type="dxa"/>
            <w:vAlign w:val="center"/>
          </w:tcPr>
          <w:p w:rsidR="00112E8C" w:rsidRPr="00304CE9" w:rsidRDefault="00112E8C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112E8C" w:rsidRPr="00304CE9" w:rsidTr="00112E8C">
        <w:trPr>
          <w:trHeight w:val="312"/>
        </w:trPr>
        <w:tc>
          <w:tcPr>
            <w:tcW w:w="0" w:type="auto"/>
          </w:tcPr>
          <w:p w:rsidR="00112E8C" w:rsidRPr="00304CE9" w:rsidRDefault="00112E8C" w:rsidP="00250F3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b/>
                <w:sz w:val="20"/>
                <w:szCs w:val="20"/>
              </w:rPr>
              <w:t>ÖK4</w:t>
            </w:r>
          </w:p>
        </w:tc>
        <w:tc>
          <w:tcPr>
            <w:tcW w:w="573" w:type="dxa"/>
            <w:vAlign w:val="center"/>
          </w:tcPr>
          <w:p w:rsidR="00112E8C" w:rsidRPr="00304CE9" w:rsidRDefault="00112E8C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96" w:type="dxa"/>
            <w:vAlign w:val="center"/>
          </w:tcPr>
          <w:p w:rsidR="00112E8C" w:rsidRPr="00304CE9" w:rsidRDefault="00112E8C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663" w:type="dxa"/>
            <w:vAlign w:val="center"/>
          </w:tcPr>
          <w:p w:rsidR="00112E8C" w:rsidRPr="00304CE9" w:rsidRDefault="00112E8C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94" w:type="dxa"/>
            <w:vAlign w:val="center"/>
          </w:tcPr>
          <w:p w:rsidR="00112E8C" w:rsidRPr="00304CE9" w:rsidRDefault="00112E8C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2" w:type="dxa"/>
            <w:vAlign w:val="center"/>
          </w:tcPr>
          <w:p w:rsidR="00112E8C" w:rsidRPr="00304CE9" w:rsidRDefault="00112E8C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3" w:type="dxa"/>
            <w:vAlign w:val="center"/>
          </w:tcPr>
          <w:p w:rsidR="00112E8C" w:rsidRPr="00304CE9" w:rsidRDefault="00112E8C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0" w:type="dxa"/>
            <w:gridSpan w:val="2"/>
            <w:vAlign w:val="center"/>
          </w:tcPr>
          <w:p w:rsidR="00112E8C" w:rsidRPr="00304CE9" w:rsidRDefault="00112E8C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3" w:type="dxa"/>
            <w:vAlign w:val="center"/>
          </w:tcPr>
          <w:p w:rsidR="00112E8C" w:rsidRPr="00304CE9" w:rsidRDefault="00112E8C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2" w:type="dxa"/>
            <w:vAlign w:val="center"/>
          </w:tcPr>
          <w:p w:rsidR="00112E8C" w:rsidRPr="00304CE9" w:rsidRDefault="00112E8C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52" w:type="dxa"/>
            <w:gridSpan w:val="2"/>
            <w:vAlign w:val="center"/>
          </w:tcPr>
          <w:p w:rsidR="00112E8C" w:rsidRPr="00304CE9" w:rsidRDefault="00112E8C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2" w:type="dxa"/>
            <w:vAlign w:val="center"/>
          </w:tcPr>
          <w:p w:rsidR="00112E8C" w:rsidRPr="00304CE9" w:rsidRDefault="00112E8C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3" w:type="dxa"/>
            <w:vAlign w:val="center"/>
          </w:tcPr>
          <w:p w:rsidR="00112E8C" w:rsidRPr="00304CE9" w:rsidRDefault="00112E8C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50" w:type="dxa"/>
            <w:gridSpan w:val="2"/>
            <w:vAlign w:val="center"/>
          </w:tcPr>
          <w:p w:rsidR="00112E8C" w:rsidRPr="00304CE9" w:rsidRDefault="00112E8C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3" w:type="dxa"/>
            <w:vAlign w:val="center"/>
          </w:tcPr>
          <w:p w:rsidR="00112E8C" w:rsidRPr="00304CE9" w:rsidRDefault="00112E8C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3" w:type="dxa"/>
            <w:vAlign w:val="center"/>
          </w:tcPr>
          <w:p w:rsidR="00112E8C" w:rsidRPr="00304CE9" w:rsidRDefault="00112E8C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112E8C" w:rsidRPr="00304CE9" w:rsidTr="00112E8C">
        <w:trPr>
          <w:trHeight w:val="300"/>
        </w:trPr>
        <w:tc>
          <w:tcPr>
            <w:tcW w:w="0" w:type="auto"/>
          </w:tcPr>
          <w:p w:rsidR="00112E8C" w:rsidRPr="00304CE9" w:rsidRDefault="00112E8C" w:rsidP="00250F3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b/>
                <w:sz w:val="20"/>
                <w:szCs w:val="20"/>
              </w:rPr>
              <w:t>ÖK5</w:t>
            </w:r>
          </w:p>
        </w:tc>
        <w:tc>
          <w:tcPr>
            <w:tcW w:w="573" w:type="dxa"/>
            <w:vAlign w:val="center"/>
          </w:tcPr>
          <w:p w:rsidR="00112E8C" w:rsidRPr="00304CE9" w:rsidRDefault="00112E8C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96" w:type="dxa"/>
            <w:vAlign w:val="center"/>
          </w:tcPr>
          <w:p w:rsidR="00112E8C" w:rsidRPr="00304CE9" w:rsidRDefault="00112E8C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63" w:type="dxa"/>
            <w:vAlign w:val="center"/>
          </w:tcPr>
          <w:p w:rsidR="00112E8C" w:rsidRPr="00304CE9" w:rsidRDefault="00112E8C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94" w:type="dxa"/>
            <w:vAlign w:val="center"/>
          </w:tcPr>
          <w:p w:rsidR="00112E8C" w:rsidRPr="00304CE9" w:rsidRDefault="00112E8C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2" w:type="dxa"/>
            <w:vAlign w:val="center"/>
          </w:tcPr>
          <w:p w:rsidR="00112E8C" w:rsidRPr="00304CE9" w:rsidRDefault="00112E8C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3" w:type="dxa"/>
            <w:vAlign w:val="center"/>
          </w:tcPr>
          <w:p w:rsidR="00112E8C" w:rsidRPr="00304CE9" w:rsidRDefault="00112E8C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50" w:type="dxa"/>
            <w:gridSpan w:val="2"/>
            <w:vAlign w:val="center"/>
          </w:tcPr>
          <w:p w:rsidR="00112E8C" w:rsidRPr="00304CE9" w:rsidRDefault="00112E8C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3" w:type="dxa"/>
            <w:vAlign w:val="center"/>
          </w:tcPr>
          <w:p w:rsidR="00112E8C" w:rsidRPr="00304CE9" w:rsidRDefault="00112E8C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2" w:type="dxa"/>
            <w:vAlign w:val="center"/>
          </w:tcPr>
          <w:p w:rsidR="00112E8C" w:rsidRPr="00304CE9" w:rsidRDefault="00112E8C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52" w:type="dxa"/>
            <w:gridSpan w:val="2"/>
            <w:vAlign w:val="center"/>
          </w:tcPr>
          <w:p w:rsidR="00112E8C" w:rsidRPr="00304CE9" w:rsidRDefault="00112E8C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2" w:type="dxa"/>
            <w:vAlign w:val="center"/>
          </w:tcPr>
          <w:p w:rsidR="00112E8C" w:rsidRPr="00304CE9" w:rsidRDefault="00112E8C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3" w:type="dxa"/>
            <w:vAlign w:val="center"/>
          </w:tcPr>
          <w:p w:rsidR="00112E8C" w:rsidRPr="00304CE9" w:rsidRDefault="00112E8C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0" w:type="dxa"/>
            <w:gridSpan w:val="2"/>
            <w:vAlign w:val="center"/>
          </w:tcPr>
          <w:p w:rsidR="00112E8C" w:rsidRPr="00304CE9" w:rsidRDefault="00112E8C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3" w:type="dxa"/>
            <w:vAlign w:val="center"/>
          </w:tcPr>
          <w:p w:rsidR="00112E8C" w:rsidRPr="00304CE9" w:rsidRDefault="00112E8C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3" w:type="dxa"/>
            <w:vAlign w:val="center"/>
          </w:tcPr>
          <w:p w:rsidR="00112E8C" w:rsidRPr="00304CE9" w:rsidRDefault="00112E8C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7B154B" w:rsidRPr="00304CE9" w:rsidTr="00250F30">
        <w:trPr>
          <w:trHeight w:val="312"/>
        </w:trPr>
        <w:tc>
          <w:tcPr>
            <w:tcW w:w="0" w:type="auto"/>
            <w:gridSpan w:val="19"/>
            <w:vAlign w:val="center"/>
          </w:tcPr>
          <w:p w:rsidR="007B154B" w:rsidRPr="00304CE9" w:rsidRDefault="007B154B" w:rsidP="00250F30">
            <w:pPr>
              <w:spacing w:before="120"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b/>
                <w:sz w:val="20"/>
                <w:szCs w:val="20"/>
              </w:rPr>
              <w:t>ÖK: Öğrenme Kazanımları    PÇ: Program Çıktıları</w:t>
            </w:r>
          </w:p>
        </w:tc>
      </w:tr>
      <w:tr w:rsidR="007B154B" w:rsidRPr="00304CE9" w:rsidTr="00112E8C">
        <w:trPr>
          <w:trHeight w:val="312"/>
        </w:trPr>
        <w:tc>
          <w:tcPr>
            <w:tcW w:w="1548" w:type="dxa"/>
            <w:gridSpan w:val="2"/>
            <w:vAlign w:val="center"/>
          </w:tcPr>
          <w:p w:rsidR="007B154B" w:rsidRPr="00304CE9" w:rsidRDefault="007B154B" w:rsidP="00112E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b/>
                <w:sz w:val="20"/>
                <w:szCs w:val="20"/>
              </w:rPr>
              <w:t>Katkı Düzeyi</w:t>
            </w:r>
          </w:p>
        </w:tc>
        <w:tc>
          <w:tcPr>
            <w:tcW w:w="1548" w:type="dxa"/>
            <w:gridSpan w:val="3"/>
            <w:vAlign w:val="center"/>
          </w:tcPr>
          <w:p w:rsidR="007B154B" w:rsidRPr="00304CE9" w:rsidRDefault="007B154B" w:rsidP="00112E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b/>
                <w:sz w:val="20"/>
                <w:szCs w:val="20"/>
              </w:rPr>
              <w:t>1 Çok Düşük</w:t>
            </w:r>
          </w:p>
        </w:tc>
        <w:tc>
          <w:tcPr>
            <w:tcW w:w="1548" w:type="dxa"/>
            <w:gridSpan w:val="3"/>
            <w:vAlign w:val="center"/>
          </w:tcPr>
          <w:p w:rsidR="007B154B" w:rsidRPr="00304CE9" w:rsidRDefault="007B154B" w:rsidP="00112E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b/>
                <w:sz w:val="20"/>
                <w:szCs w:val="20"/>
              </w:rPr>
              <w:t>2 Düşük</w:t>
            </w:r>
          </w:p>
        </w:tc>
        <w:tc>
          <w:tcPr>
            <w:tcW w:w="1548" w:type="dxa"/>
            <w:gridSpan w:val="4"/>
            <w:vAlign w:val="center"/>
          </w:tcPr>
          <w:p w:rsidR="007B154B" w:rsidRPr="00304CE9" w:rsidRDefault="007B154B" w:rsidP="00112E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b/>
                <w:sz w:val="20"/>
                <w:szCs w:val="20"/>
              </w:rPr>
              <w:t>3 Orta</w:t>
            </w:r>
          </w:p>
        </w:tc>
        <w:tc>
          <w:tcPr>
            <w:tcW w:w="1548" w:type="dxa"/>
            <w:gridSpan w:val="4"/>
            <w:vAlign w:val="center"/>
          </w:tcPr>
          <w:p w:rsidR="007B154B" w:rsidRPr="00304CE9" w:rsidRDefault="007B154B" w:rsidP="00112E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b/>
                <w:sz w:val="20"/>
                <w:szCs w:val="20"/>
              </w:rPr>
              <w:t>4 Yüksek</w:t>
            </w:r>
          </w:p>
        </w:tc>
        <w:tc>
          <w:tcPr>
            <w:tcW w:w="1548" w:type="dxa"/>
            <w:gridSpan w:val="3"/>
            <w:vAlign w:val="center"/>
          </w:tcPr>
          <w:p w:rsidR="007B154B" w:rsidRPr="00304CE9" w:rsidRDefault="007B154B" w:rsidP="00112E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b/>
                <w:sz w:val="20"/>
                <w:szCs w:val="20"/>
              </w:rPr>
              <w:t>5 Çok Yüksek</w:t>
            </w:r>
          </w:p>
        </w:tc>
      </w:tr>
    </w:tbl>
    <w:p w:rsidR="007B154B" w:rsidRPr="00304CE9" w:rsidRDefault="007B154B" w:rsidP="007B154B">
      <w:pPr>
        <w:rPr>
          <w:rFonts w:ascii="Times New Roman" w:hAnsi="Times New Roman" w:cs="Times New Roman"/>
          <w:sz w:val="20"/>
          <w:szCs w:val="20"/>
        </w:rPr>
      </w:pPr>
    </w:p>
    <w:p w:rsidR="007B154B" w:rsidRPr="00304CE9" w:rsidRDefault="007B154B" w:rsidP="007B154B">
      <w:pPr>
        <w:tabs>
          <w:tab w:val="left" w:pos="3306"/>
        </w:tabs>
        <w:jc w:val="center"/>
        <w:rPr>
          <w:rFonts w:ascii="Times New Roman" w:hAnsi="Times New Roman" w:cs="Times New Roman"/>
          <w:b/>
          <w:sz w:val="20"/>
          <w:szCs w:val="20"/>
        </w:rPr>
      </w:pPr>
      <w:r w:rsidRPr="00304CE9">
        <w:rPr>
          <w:rFonts w:ascii="Times New Roman" w:hAnsi="Times New Roman" w:cs="Times New Roman"/>
          <w:b/>
          <w:sz w:val="20"/>
          <w:szCs w:val="20"/>
        </w:rPr>
        <w:t>Program Çıktıları ve İlgili Dersin İlişkisi</w:t>
      </w:r>
    </w:p>
    <w:tbl>
      <w:tblPr>
        <w:tblStyle w:val="TabloKlavuzu"/>
        <w:tblW w:w="9319" w:type="dxa"/>
        <w:tblLayout w:type="fixed"/>
        <w:tblLook w:val="04A0" w:firstRow="1" w:lastRow="0" w:firstColumn="1" w:lastColumn="0" w:noHBand="0" w:noVBand="1"/>
      </w:tblPr>
      <w:tblGrid>
        <w:gridCol w:w="2149"/>
        <w:gridCol w:w="478"/>
        <w:gridCol w:w="478"/>
        <w:gridCol w:w="478"/>
        <w:gridCol w:w="478"/>
        <w:gridCol w:w="478"/>
        <w:gridCol w:w="478"/>
        <w:gridCol w:w="478"/>
        <w:gridCol w:w="478"/>
        <w:gridCol w:w="478"/>
        <w:gridCol w:w="478"/>
        <w:gridCol w:w="478"/>
        <w:gridCol w:w="478"/>
        <w:gridCol w:w="478"/>
        <w:gridCol w:w="478"/>
        <w:gridCol w:w="478"/>
      </w:tblGrid>
      <w:tr w:rsidR="000351C2" w:rsidRPr="00304CE9" w:rsidTr="006139C6">
        <w:trPr>
          <w:trHeight w:val="400"/>
        </w:trPr>
        <w:tc>
          <w:tcPr>
            <w:tcW w:w="2149" w:type="dxa"/>
            <w:vAlign w:val="center"/>
          </w:tcPr>
          <w:p w:rsidR="000351C2" w:rsidRPr="00304CE9" w:rsidRDefault="000351C2" w:rsidP="006139C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b/>
                <w:sz w:val="20"/>
                <w:szCs w:val="20"/>
              </w:rPr>
              <w:t>Ders</w:t>
            </w:r>
            <w:r w:rsidR="006139C6">
              <w:rPr>
                <w:rFonts w:ascii="Times New Roman" w:hAnsi="Times New Roman" w:cs="Times New Roman"/>
                <w:b/>
                <w:sz w:val="20"/>
                <w:szCs w:val="20"/>
              </w:rPr>
              <w:t>in Adı</w:t>
            </w:r>
          </w:p>
        </w:tc>
        <w:tc>
          <w:tcPr>
            <w:tcW w:w="478" w:type="dxa"/>
          </w:tcPr>
          <w:p w:rsidR="000351C2" w:rsidRPr="00304CE9" w:rsidRDefault="000351C2" w:rsidP="006139C6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b/>
                <w:sz w:val="20"/>
                <w:szCs w:val="20"/>
              </w:rPr>
              <w:t>PÇ1</w:t>
            </w:r>
          </w:p>
        </w:tc>
        <w:tc>
          <w:tcPr>
            <w:tcW w:w="478" w:type="dxa"/>
          </w:tcPr>
          <w:p w:rsidR="000351C2" w:rsidRPr="00304CE9" w:rsidRDefault="000351C2" w:rsidP="006139C6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b/>
                <w:sz w:val="20"/>
                <w:szCs w:val="20"/>
              </w:rPr>
              <w:t>PÇ2</w:t>
            </w:r>
          </w:p>
        </w:tc>
        <w:tc>
          <w:tcPr>
            <w:tcW w:w="478" w:type="dxa"/>
          </w:tcPr>
          <w:p w:rsidR="000351C2" w:rsidRPr="00304CE9" w:rsidRDefault="000351C2" w:rsidP="006139C6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b/>
                <w:sz w:val="20"/>
                <w:szCs w:val="20"/>
              </w:rPr>
              <w:t>PÇ3</w:t>
            </w:r>
          </w:p>
        </w:tc>
        <w:tc>
          <w:tcPr>
            <w:tcW w:w="478" w:type="dxa"/>
          </w:tcPr>
          <w:p w:rsidR="000351C2" w:rsidRPr="00304CE9" w:rsidRDefault="000351C2" w:rsidP="006139C6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b/>
                <w:sz w:val="20"/>
                <w:szCs w:val="20"/>
              </w:rPr>
              <w:t>PÇ4</w:t>
            </w:r>
          </w:p>
        </w:tc>
        <w:tc>
          <w:tcPr>
            <w:tcW w:w="478" w:type="dxa"/>
          </w:tcPr>
          <w:p w:rsidR="000351C2" w:rsidRPr="00304CE9" w:rsidRDefault="000351C2" w:rsidP="006139C6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b/>
                <w:sz w:val="20"/>
                <w:szCs w:val="20"/>
              </w:rPr>
              <w:t>PÇ5</w:t>
            </w:r>
          </w:p>
        </w:tc>
        <w:tc>
          <w:tcPr>
            <w:tcW w:w="478" w:type="dxa"/>
          </w:tcPr>
          <w:p w:rsidR="000351C2" w:rsidRPr="00304CE9" w:rsidRDefault="000351C2" w:rsidP="006139C6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b/>
                <w:sz w:val="20"/>
                <w:szCs w:val="20"/>
              </w:rPr>
              <w:t>PÇ6</w:t>
            </w:r>
          </w:p>
        </w:tc>
        <w:tc>
          <w:tcPr>
            <w:tcW w:w="478" w:type="dxa"/>
          </w:tcPr>
          <w:p w:rsidR="000351C2" w:rsidRPr="00304CE9" w:rsidRDefault="000351C2" w:rsidP="006139C6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b/>
                <w:sz w:val="20"/>
                <w:szCs w:val="20"/>
              </w:rPr>
              <w:t>PÇ7</w:t>
            </w:r>
          </w:p>
        </w:tc>
        <w:tc>
          <w:tcPr>
            <w:tcW w:w="478" w:type="dxa"/>
          </w:tcPr>
          <w:p w:rsidR="000351C2" w:rsidRPr="00304CE9" w:rsidRDefault="000351C2" w:rsidP="006139C6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b/>
                <w:sz w:val="20"/>
                <w:szCs w:val="20"/>
              </w:rPr>
              <w:t>PÇ8</w:t>
            </w:r>
          </w:p>
        </w:tc>
        <w:tc>
          <w:tcPr>
            <w:tcW w:w="478" w:type="dxa"/>
          </w:tcPr>
          <w:p w:rsidR="000351C2" w:rsidRPr="00304CE9" w:rsidRDefault="000351C2" w:rsidP="006139C6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b/>
                <w:sz w:val="20"/>
                <w:szCs w:val="20"/>
              </w:rPr>
              <w:t>PÇ9</w:t>
            </w:r>
          </w:p>
        </w:tc>
        <w:tc>
          <w:tcPr>
            <w:tcW w:w="478" w:type="dxa"/>
          </w:tcPr>
          <w:p w:rsidR="000351C2" w:rsidRPr="00304CE9" w:rsidRDefault="000351C2" w:rsidP="006139C6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b/>
                <w:sz w:val="20"/>
                <w:szCs w:val="20"/>
              </w:rPr>
              <w:t>PÇ10</w:t>
            </w:r>
          </w:p>
        </w:tc>
        <w:tc>
          <w:tcPr>
            <w:tcW w:w="478" w:type="dxa"/>
          </w:tcPr>
          <w:p w:rsidR="000351C2" w:rsidRPr="00304CE9" w:rsidRDefault="000351C2" w:rsidP="006139C6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b/>
                <w:sz w:val="20"/>
                <w:szCs w:val="20"/>
              </w:rPr>
              <w:t>PÇ11</w:t>
            </w:r>
          </w:p>
        </w:tc>
        <w:tc>
          <w:tcPr>
            <w:tcW w:w="478" w:type="dxa"/>
          </w:tcPr>
          <w:p w:rsidR="000351C2" w:rsidRPr="00304CE9" w:rsidRDefault="000351C2" w:rsidP="006139C6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b/>
                <w:sz w:val="20"/>
                <w:szCs w:val="20"/>
              </w:rPr>
              <w:t>PÇ12</w:t>
            </w:r>
          </w:p>
        </w:tc>
        <w:tc>
          <w:tcPr>
            <w:tcW w:w="478" w:type="dxa"/>
          </w:tcPr>
          <w:p w:rsidR="000351C2" w:rsidRPr="00304CE9" w:rsidRDefault="000351C2" w:rsidP="006139C6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b/>
                <w:sz w:val="20"/>
                <w:szCs w:val="20"/>
              </w:rPr>
              <w:t>PÇ13</w:t>
            </w:r>
          </w:p>
        </w:tc>
        <w:tc>
          <w:tcPr>
            <w:tcW w:w="478" w:type="dxa"/>
          </w:tcPr>
          <w:p w:rsidR="000351C2" w:rsidRPr="00304CE9" w:rsidRDefault="000351C2" w:rsidP="006139C6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b/>
                <w:sz w:val="20"/>
                <w:szCs w:val="20"/>
              </w:rPr>
              <w:t>PÇ14</w:t>
            </w:r>
          </w:p>
        </w:tc>
        <w:tc>
          <w:tcPr>
            <w:tcW w:w="478" w:type="dxa"/>
          </w:tcPr>
          <w:p w:rsidR="000351C2" w:rsidRPr="00304CE9" w:rsidRDefault="000351C2" w:rsidP="006139C6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b/>
                <w:sz w:val="20"/>
                <w:szCs w:val="20"/>
              </w:rPr>
              <w:t>PÇ15</w:t>
            </w:r>
          </w:p>
        </w:tc>
      </w:tr>
      <w:tr w:rsidR="000351C2" w:rsidRPr="00304CE9" w:rsidTr="006139C6">
        <w:trPr>
          <w:trHeight w:val="331"/>
        </w:trPr>
        <w:tc>
          <w:tcPr>
            <w:tcW w:w="2149" w:type="dxa"/>
            <w:vAlign w:val="center"/>
          </w:tcPr>
          <w:p w:rsidR="000351C2" w:rsidRPr="00304CE9" w:rsidRDefault="00877DAF" w:rsidP="006139C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Siyaset Sosyolojisi</w:t>
            </w:r>
          </w:p>
        </w:tc>
        <w:tc>
          <w:tcPr>
            <w:tcW w:w="478" w:type="dxa"/>
            <w:vAlign w:val="center"/>
          </w:tcPr>
          <w:p w:rsidR="000351C2" w:rsidRPr="00304CE9" w:rsidRDefault="00877DAF" w:rsidP="006139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78" w:type="dxa"/>
            <w:vAlign w:val="center"/>
          </w:tcPr>
          <w:p w:rsidR="000351C2" w:rsidRPr="00304CE9" w:rsidRDefault="00877DAF" w:rsidP="006139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78" w:type="dxa"/>
            <w:vAlign w:val="center"/>
          </w:tcPr>
          <w:p w:rsidR="000351C2" w:rsidRPr="00304CE9" w:rsidRDefault="00877DAF" w:rsidP="006139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78" w:type="dxa"/>
            <w:vAlign w:val="center"/>
          </w:tcPr>
          <w:p w:rsidR="000351C2" w:rsidRPr="00304CE9" w:rsidRDefault="00877DAF" w:rsidP="006139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78" w:type="dxa"/>
            <w:vAlign w:val="center"/>
          </w:tcPr>
          <w:p w:rsidR="000351C2" w:rsidRPr="00304CE9" w:rsidRDefault="00877DAF" w:rsidP="006139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78" w:type="dxa"/>
            <w:vAlign w:val="center"/>
          </w:tcPr>
          <w:p w:rsidR="000351C2" w:rsidRPr="00304CE9" w:rsidRDefault="00877DAF" w:rsidP="006139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78" w:type="dxa"/>
            <w:vAlign w:val="center"/>
          </w:tcPr>
          <w:p w:rsidR="000351C2" w:rsidRPr="00304CE9" w:rsidRDefault="00877DAF" w:rsidP="006139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78" w:type="dxa"/>
            <w:vAlign w:val="center"/>
          </w:tcPr>
          <w:p w:rsidR="000351C2" w:rsidRPr="00304CE9" w:rsidRDefault="00877DAF" w:rsidP="006139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78" w:type="dxa"/>
            <w:vAlign w:val="center"/>
          </w:tcPr>
          <w:p w:rsidR="000351C2" w:rsidRPr="00304CE9" w:rsidRDefault="00877DAF" w:rsidP="006139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78" w:type="dxa"/>
            <w:vAlign w:val="center"/>
          </w:tcPr>
          <w:p w:rsidR="000351C2" w:rsidRPr="00304CE9" w:rsidRDefault="00877DAF" w:rsidP="006139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78" w:type="dxa"/>
            <w:vAlign w:val="center"/>
          </w:tcPr>
          <w:p w:rsidR="000351C2" w:rsidRPr="00304CE9" w:rsidRDefault="00877DAF" w:rsidP="006139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78" w:type="dxa"/>
            <w:vAlign w:val="center"/>
          </w:tcPr>
          <w:p w:rsidR="000351C2" w:rsidRPr="00304CE9" w:rsidRDefault="00877DAF" w:rsidP="006139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78" w:type="dxa"/>
            <w:vAlign w:val="center"/>
          </w:tcPr>
          <w:p w:rsidR="000351C2" w:rsidRPr="00304CE9" w:rsidRDefault="00877DAF" w:rsidP="006139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78" w:type="dxa"/>
            <w:vAlign w:val="center"/>
          </w:tcPr>
          <w:p w:rsidR="000351C2" w:rsidRPr="00304CE9" w:rsidRDefault="00877DAF" w:rsidP="006139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78" w:type="dxa"/>
            <w:vAlign w:val="center"/>
          </w:tcPr>
          <w:p w:rsidR="000351C2" w:rsidRPr="00304CE9" w:rsidRDefault="00877DAF" w:rsidP="006139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</w:tbl>
    <w:p w:rsidR="007B154B" w:rsidRPr="00304CE9" w:rsidRDefault="007B154B" w:rsidP="007B154B">
      <w:pPr>
        <w:rPr>
          <w:rFonts w:ascii="Times New Roman" w:hAnsi="Times New Roman" w:cs="Times New Roman"/>
          <w:sz w:val="20"/>
          <w:szCs w:val="20"/>
        </w:rPr>
      </w:pPr>
    </w:p>
    <w:p w:rsidR="00131900" w:rsidRPr="00304CE9" w:rsidRDefault="00131900">
      <w:pPr>
        <w:rPr>
          <w:rFonts w:ascii="Times New Roman" w:hAnsi="Times New Roman" w:cs="Times New Roman"/>
          <w:sz w:val="20"/>
          <w:szCs w:val="20"/>
        </w:rPr>
      </w:pPr>
    </w:p>
    <w:sectPr w:rsidR="00131900" w:rsidRPr="00304CE9" w:rsidSect="0013190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2555D4"/>
    <w:multiLevelType w:val="hybridMultilevel"/>
    <w:tmpl w:val="C55CFE06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F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F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F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" w15:restartNumberingAfterBreak="0">
    <w:nsid w:val="152017AE"/>
    <w:multiLevelType w:val="hybridMultilevel"/>
    <w:tmpl w:val="D02A6B1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8B529B1"/>
    <w:multiLevelType w:val="hybridMultilevel"/>
    <w:tmpl w:val="6E1A6A3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B154B"/>
    <w:rsid w:val="000351C2"/>
    <w:rsid w:val="000905BB"/>
    <w:rsid w:val="00097699"/>
    <w:rsid w:val="00112E8C"/>
    <w:rsid w:val="00131900"/>
    <w:rsid w:val="001D04AA"/>
    <w:rsid w:val="001D4D21"/>
    <w:rsid w:val="002F3015"/>
    <w:rsid w:val="00304CE9"/>
    <w:rsid w:val="004C478B"/>
    <w:rsid w:val="005970CE"/>
    <w:rsid w:val="006139C6"/>
    <w:rsid w:val="00625860"/>
    <w:rsid w:val="00633B16"/>
    <w:rsid w:val="00770F55"/>
    <w:rsid w:val="007B154B"/>
    <w:rsid w:val="008763C7"/>
    <w:rsid w:val="00877DAF"/>
    <w:rsid w:val="008E4968"/>
    <w:rsid w:val="008F56FF"/>
    <w:rsid w:val="009D710D"/>
    <w:rsid w:val="00A659C1"/>
    <w:rsid w:val="00A76B05"/>
    <w:rsid w:val="00AB3155"/>
    <w:rsid w:val="00AB4BE9"/>
    <w:rsid w:val="00AF3167"/>
    <w:rsid w:val="00C10047"/>
    <w:rsid w:val="00C26ED2"/>
    <w:rsid w:val="00CC14FE"/>
    <w:rsid w:val="00CE47B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BBEB525-C34E-49FA-825D-6ECDB501AA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B154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qFormat/>
    <w:rsid w:val="007B154B"/>
    <w:rPr>
      <w:b/>
      <w:bCs/>
    </w:rPr>
  </w:style>
  <w:style w:type="paragraph" w:styleId="ListeParagraf">
    <w:name w:val="List Paragraph"/>
    <w:basedOn w:val="Normal"/>
    <w:uiPriority w:val="34"/>
    <w:qFormat/>
    <w:rsid w:val="007B154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7B154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4018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4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2</Pages>
  <Words>418</Words>
  <Characters>2385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Siyaset Sosyolojisi</dc:title>
  <dc:creator>Arş. Gör. Ali Burak AKSUNGUR</dc:creator>
  <cp:lastModifiedBy>Arş. Gör. Ali Burak AKSUNGUR</cp:lastModifiedBy>
  <cp:revision>21</cp:revision>
  <dcterms:created xsi:type="dcterms:W3CDTF">2018-06-11T09:45:00Z</dcterms:created>
  <dcterms:modified xsi:type="dcterms:W3CDTF">2018-10-30T19:51:00Z</dcterms:modified>
</cp:coreProperties>
</file>